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C7" w:rsidRPr="00BE5562" w:rsidRDefault="004F5FC7" w:rsidP="004F5FC7">
      <w:pPr>
        <w:spacing w:line="260" w:lineRule="exact"/>
        <w:rPr>
          <w:b/>
          <w:bCs/>
          <w:color w:val="262626"/>
          <w:lang w:val="en-US"/>
        </w:rPr>
      </w:pPr>
    </w:p>
    <w:p w:rsidR="004F5FC7" w:rsidRDefault="004F5FC7" w:rsidP="004F5FC7">
      <w:pPr>
        <w:spacing w:line="260" w:lineRule="exact"/>
        <w:rPr>
          <w:bCs/>
          <w:color w:val="262626"/>
        </w:rPr>
      </w:pPr>
    </w:p>
    <w:p w:rsidR="004F5FC7" w:rsidRDefault="004F5FC7" w:rsidP="004F5FC7">
      <w:pPr>
        <w:jc w:val="center"/>
        <w:rPr>
          <w:rFonts w:ascii="Verdana" w:hAnsi="Verdana"/>
          <w:b/>
          <w:noProof/>
          <w:color w:val="EE0077"/>
          <w:sz w:val="36"/>
          <w:szCs w:val="36"/>
        </w:rPr>
      </w:pPr>
      <w:r w:rsidRPr="007916BB">
        <w:rPr>
          <w:rFonts w:ascii="Verdana" w:hAnsi="Verdana"/>
          <w:b/>
          <w:noProof/>
          <w:color w:val="EE0077"/>
          <w:sz w:val="36"/>
          <w:szCs w:val="36"/>
        </w:rPr>
        <w:t>How to create a your online account</w:t>
      </w:r>
    </w:p>
    <w:p w:rsidR="004F5FC7" w:rsidRPr="007916BB" w:rsidRDefault="004F5FC7" w:rsidP="004F5FC7">
      <w:pPr>
        <w:jc w:val="center"/>
        <w:rPr>
          <w:rFonts w:ascii="Verdana" w:hAnsi="Verdana"/>
          <w:b/>
          <w:noProof/>
          <w:color w:val="EE0077"/>
          <w:sz w:val="36"/>
          <w:szCs w:val="36"/>
        </w:rPr>
      </w:pPr>
    </w:p>
    <w:p w:rsidR="004F5FC7" w:rsidRDefault="004F5FC7" w:rsidP="004F5FC7">
      <w:pPr>
        <w:spacing w:line="260" w:lineRule="exact"/>
        <w:rPr>
          <w:rFonts w:ascii="Verdana" w:hAnsi="Verdana"/>
          <w:noProof/>
          <w:color w:val="EE0077"/>
          <w:sz w:val="40"/>
          <w:szCs w:val="20"/>
        </w:rPr>
        <w:sectPr w:rsidR="004F5FC7" w:rsidSect="00D04ED5">
          <w:footerReference w:type="default" r:id="rId7"/>
          <w:pgSz w:w="11907" w:h="16839" w:code="9"/>
          <w:pgMar w:top="1361" w:right="1797" w:bottom="1361" w:left="1797" w:header="680" w:footer="624" w:gutter="0"/>
          <w:pgNumType w:start="1"/>
          <w:cols w:space="708"/>
          <w:docGrid w:linePitch="360"/>
        </w:sectPr>
      </w:pPr>
      <w:r>
        <w:rPr>
          <w:noProof/>
          <w:lang w:eastAsia="en-GB"/>
        </w:rPr>
        <w:drawing>
          <wp:anchor distT="0" distB="0" distL="114300" distR="114300" simplePos="0" relativeHeight="251675648" behindDoc="0" locked="0" layoutInCell="1" allowOverlap="1">
            <wp:simplePos x="0" y="0"/>
            <wp:positionH relativeFrom="column">
              <wp:posOffset>3564255</wp:posOffset>
            </wp:positionH>
            <wp:positionV relativeFrom="paragraph">
              <wp:posOffset>53975</wp:posOffset>
            </wp:positionV>
            <wp:extent cx="2261870" cy="1886585"/>
            <wp:effectExtent l="19050" t="19050" r="24130" b="18415"/>
            <wp:wrapNone/>
            <wp:docPr id="17" name="Picture 17" descr="smar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artid"/>
                    <pic:cNvPicPr>
                      <a:picLocks noChangeAspect="1" noChangeArrowheads="1"/>
                    </pic:cNvPicPr>
                  </pic:nvPicPr>
                  <pic:blipFill>
                    <a:blip r:embed="rId8" cstate="print"/>
                    <a:srcRect/>
                    <a:stretch>
                      <a:fillRect/>
                    </a:stretch>
                  </pic:blipFill>
                  <pic:spPr bwMode="auto">
                    <a:xfrm>
                      <a:off x="0" y="0"/>
                      <a:ext cx="2261870" cy="1886585"/>
                    </a:xfrm>
                    <a:prstGeom prst="rect">
                      <a:avLst/>
                    </a:prstGeom>
                    <a:noFill/>
                    <a:ln w="9525">
                      <a:solidFill>
                        <a:srgbClr val="000000"/>
                      </a:solidFill>
                      <a:miter lim="800000"/>
                      <a:headEnd/>
                      <a:tailEnd/>
                    </a:ln>
                  </pic:spPr>
                </pic:pic>
              </a:graphicData>
            </a:graphic>
          </wp:anchor>
        </w:drawing>
      </w:r>
      <w:r>
        <w:rPr>
          <w:rFonts w:ascii="Verdana" w:hAnsi="Verdana"/>
          <w:noProof/>
          <w:color w:val="EE0077"/>
          <w:sz w:val="40"/>
          <w:szCs w:val="20"/>
          <w:lang w:eastAsia="en-GB"/>
        </w:rPr>
        <w:drawing>
          <wp:anchor distT="0" distB="0" distL="114300" distR="114300" simplePos="0" relativeHeight="251672576" behindDoc="0" locked="0" layoutInCell="1" allowOverlap="1">
            <wp:simplePos x="0" y="0"/>
            <wp:positionH relativeFrom="column">
              <wp:posOffset>3565525</wp:posOffset>
            </wp:positionH>
            <wp:positionV relativeFrom="paragraph">
              <wp:posOffset>2049145</wp:posOffset>
            </wp:positionV>
            <wp:extent cx="2262505" cy="1532890"/>
            <wp:effectExtent l="19050" t="19050" r="23495" b="10160"/>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b="6198"/>
                    <a:stretch>
                      <a:fillRect/>
                    </a:stretch>
                  </pic:blipFill>
                  <pic:spPr bwMode="auto">
                    <a:xfrm>
                      <a:off x="0" y="0"/>
                      <a:ext cx="2262505" cy="1532890"/>
                    </a:xfrm>
                    <a:prstGeom prst="rect">
                      <a:avLst/>
                    </a:prstGeom>
                    <a:noFill/>
                    <a:ln w="9525">
                      <a:solidFill>
                        <a:srgbClr val="000000"/>
                      </a:solidFill>
                      <a:miter lim="800000"/>
                      <a:headEnd/>
                      <a:tailEnd/>
                    </a:ln>
                  </pic:spPr>
                </pic:pic>
              </a:graphicData>
            </a:graphic>
          </wp:anchor>
        </w:drawing>
      </w:r>
      <w:r>
        <w:rPr>
          <w:noProof/>
          <w:lang w:eastAsia="en-GB"/>
        </w:rPr>
        <w:drawing>
          <wp:anchor distT="0" distB="0" distL="114300" distR="114300" simplePos="0" relativeHeight="251676672" behindDoc="0" locked="0" layoutInCell="1" allowOverlap="1">
            <wp:simplePos x="0" y="0"/>
            <wp:positionH relativeFrom="column">
              <wp:posOffset>3564255</wp:posOffset>
            </wp:positionH>
            <wp:positionV relativeFrom="paragraph">
              <wp:posOffset>5927090</wp:posOffset>
            </wp:positionV>
            <wp:extent cx="2244090" cy="1430020"/>
            <wp:effectExtent l="19050" t="19050" r="22860" b="17780"/>
            <wp:wrapNone/>
            <wp:docPr id="18" name="Picture 18"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2"/>
                    <pic:cNvPicPr>
                      <a:picLocks noChangeAspect="1" noChangeArrowheads="1"/>
                    </pic:cNvPicPr>
                  </pic:nvPicPr>
                  <pic:blipFill>
                    <a:blip r:embed="rId10" cstate="print"/>
                    <a:srcRect/>
                    <a:stretch>
                      <a:fillRect/>
                    </a:stretch>
                  </pic:blipFill>
                  <pic:spPr bwMode="auto">
                    <a:xfrm>
                      <a:off x="0" y="0"/>
                      <a:ext cx="2244090" cy="1430020"/>
                    </a:xfrm>
                    <a:prstGeom prst="rect">
                      <a:avLst/>
                    </a:prstGeom>
                    <a:noFill/>
                    <a:ln w="9525">
                      <a:solidFill>
                        <a:srgbClr val="000000"/>
                      </a:solidFill>
                      <a:miter lim="800000"/>
                      <a:headEnd/>
                      <a:tailEnd/>
                    </a:ln>
                  </pic:spPr>
                </pic:pic>
              </a:graphicData>
            </a:graphic>
          </wp:anchor>
        </w:drawing>
      </w:r>
      <w:r>
        <w:rPr>
          <w:rFonts w:ascii="Verdana" w:hAnsi="Verdana"/>
          <w:noProof/>
          <w:color w:val="EE0077"/>
          <w:sz w:val="40"/>
          <w:szCs w:val="20"/>
          <w:lang w:eastAsia="en-GB"/>
        </w:rPr>
        <w:drawing>
          <wp:anchor distT="0" distB="0" distL="114300" distR="114300" simplePos="0" relativeHeight="251673600" behindDoc="0" locked="0" layoutInCell="1" allowOverlap="1">
            <wp:simplePos x="0" y="0"/>
            <wp:positionH relativeFrom="column">
              <wp:posOffset>3564255</wp:posOffset>
            </wp:positionH>
            <wp:positionV relativeFrom="paragraph">
              <wp:posOffset>3970020</wp:posOffset>
            </wp:positionV>
            <wp:extent cx="2261870" cy="1567180"/>
            <wp:effectExtent l="19050" t="19050" r="24130" b="13970"/>
            <wp:wrapNone/>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261870" cy="1567180"/>
                    </a:xfrm>
                    <a:prstGeom prst="rect">
                      <a:avLst/>
                    </a:prstGeom>
                    <a:noFill/>
                    <a:ln w="9525">
                      <a:solidFill>
                        <a:srgbClr val="000000"/>
                      </a:solidFill>
                      <a:miter lim="800000"/>
                      <a:headEnd/>
                      <a:tailEnd/>
                    </a:ln>
                  </pic:spPr>
                </pic:pic>
              </a:graphicData>
            </a:graphic>
          </wp:anchor>
        </w:drawing>
      </w:r>
      <w:r>
        <w:rPr>
          <w:rFonts w:ascii="Verdana" w:hAnsi="Verdana"/>
          <w:noProof/>
          <w:color w:val="EE0077"/>
          <w:sz w:val="40"/>
          <w:szCs w:val="20"/>
          <w:lang w:eastAsia="en-GB"/>
        </w:rPr>
        <w:pict>
          <v:shapetype id="_x0000_t202" coordsize="21600,21600" o:spt="202" path="m,l,21600r21600,l21600,xe">
            <v:stroke joinstyle="miter"/>
            <v:path gradientshapeok="t" o:connecttype="rect"/>
          </v:shapetype>
          <v:shape id="_x0000_s1037" type="#_x0000_t202" style="position:absolute;margin-left:-21.7pt;margin-top:470.7pt;width:259.95pt;height:135.4pt;z-index:251671552;mso-position-horizontal-relative:text;mso-position-vertical-relative:text" stroked="f">
            <v:textbox>
              <w:txbxContent>
                <w:p w:rsidR="004F5FC7" w:rsidRDefault="004F5FC7" w:rsidP="004F5FC7">
                  <w:pPr>
                    <w:rPr>
                      <w:color w:val="808080"/>
                    </w:rPr>
                  </w:pPr>
                  <w:r>
                    <w:rPr>
                      <w:color w:val="808080"/>
                    </w:rPr>
                    <w:t>Y</w:t>
                  </w:r>
                  <w:r w:rsidRPr="007916BB">
                    <w:rPr>
                      <w:color w:val="808080"/>
                    </w:rPr>
                    <w:t xml:space="preserve">our </w:t>
                  </w:r>
                  <w:r>
                    <w:rPr>
                      <w:color w:val="808080"/>
                    </w:rPr>
                    <w:t>‘</w:t>
                  </w:r>
                  <w:r w:rsidRPr="007916BB">
                    <w:rPr>
                      <w:b/>
                      <w:color w:val="808080"/>
                    </w:rPr>
                    <w:t xml:space="preserve">My </w:t>
                  </w:r>
                  <w:proofErr w:type="spellStart"/>
                  <w:r w:rsidRPr="007916BB">
                    <w:rPr>
                      <w:b/>
                      <w:color w:val="808080"/>
                    </w:rPr>
                    <w:t>sQuid</w:t>
                  </w:r>
                  <w:proofErr w:type="spellEnd"/>
                  <w:r>
                    <w:rPr>
                      <w:b/>
                      <w:color w:val="808080"/>
                    </w:rPr>
                    <w:t>’</w:t>
                  </w:r>
                  <w:r>
                    <w:rPr>
                      <w:color w:val="808080"/>
                    </w:rPr>
                    <w:t xml:space="preserve"> screen will display the services available to you. You will see two ‘purse’ icons displayed: </w:t>
                  </w:r>
                </w:p>
                <w:p w:rsidR="004F5FC7" w:rsidRDefault="004F5FC7" w:rsidP="004F5FC7">
                  <w:pPr>
                    <w:rPr>
                      <w:color w:val="808080"/>
                    </w:rPr>
                  </w:pPr>
                  <w:r>
                    <w:rPr>
                      <w:color w:val="808080"/>
                    </w:rPr>
                    <w:t>‘Catering’ purse which allows you to add funds to your child’s in-school catering account for them to use on a daily basis.</w:t>
                  </w:r>
                </w:p>
                <w:p w:rsidR="004F5FC7" w:rsidRPr="007916BB" w:rsidRDefault="004F5FC7" w:rsidP="004F5FC7">
                  <w:pPr>
                    <w:rPr>
                      <w:color w:val="808080"/>
                    </w:rPr>
                  </w:pPr>
                  <w:r>
                    <w:rPr>
                      <w:color w:val="808080"/>
                    </w:rPr>
                    <w:t>‘Offers’ purse where you can view other items the school have made available for sale, which you may then purchase</w:t>
                  </w:r>
                </w:p>
              </w:txbxContent>
            </v:textbox>
          </v:shape>
        </w:pict>
      </w:r>
      <w:r>
        <w:rPr>
          <w:rFonts w:ascii="Verdana" w:hAnsi="Verdana"/>
          <w:noProof/>
          <w:color w:val="EE0077"/>
          <w:sz w:val="40"/>
          <w:szCs w:val="20"/>
          <w:lang w:eastAsia="en-GB"/>
        </w:rPr>
        <w:pict>
          <v:shape id="_x0000_s1035" type="#_x0000_t202" style="position:absolute;margin-left:-45.55pt;margin-top:454.7pt;width:33.95pt;height:24.2pt;z-index:-251646976;mso-position-horizontal-relative:text;mso-position-vertical-relative:text" stroked="f" strokeweight=".25pt">
            <v:shadow opacity=".5" offset="6pt,6pt"/>
            <v:textbox style="mso-next-textbox:#_x0000_s1035">
              <w:txbxContent>
                <w:p w:rsidR="004F5FC7" w:rsidRPr="009D5516" w:rsidRDefault="004F5FC7" w:rsidP="004F5FC7">
                  <w:pPr>
                    <w:rPr>
                      <w:rFonts w:ascii="Verdana" w:hAnsi="Verdana"/>
                      <w:b/>
                      <w:color w:val="EE0077"/>
                    </w:rPr>
                  </w:pPr>
                  <w:r>
                    <w:rPr>
                      <w:rFonts w:ascii="Verdana" w:hAnsi="Verdana"/>
                      <w:b/>
                      <w:color w:val="EE0077"/>
                    </w:rPr>
                    <w:t>04</w:t>
                  </w:r>
                </w:p>
              </w:txbxContent>
            </v:textbox>
          </v:shape>
        </w:pict>
      </w:r>
      <w:r>
        <w:rPr>
          <w:rFonts w:ascii="Verdana" w:hAnsi="Verdana"/>
          <w:noProof/>
          <w:color w:val="EE0077"/>
          <w:sz w:val="40"/>
          <w:szCs w:val="20"/>
          <w:lang w:eastAsia="en-GB"/>
        </w:rPr>
        <w:pict>
          <v:shape id="_x0000_s1036" type="#_x0000_t202" style="position:absolute;margin-left:-19.9pt;margin-top:454.7pt;width:258.15pt;height:22.75pt;z-index:251670528;mso-position-horizontal-relative:text;mso-position-vertical-relative:text" stroked="f">
            <v:textbox>
              <w:txbxContent>
                <w:p w:rsidR="004F5FC7" w:rsidRPr="00FA4711" w:rsidRDefault="004F5FC7" w:rsidP="004F5FC7">
                  <w:r>
                    <w:rPr>
                      <w:rFonts w:ascii="Verdana" w:hAnsi="Verdana"/>
                      <w:b/>
                      <w:color w:val="EE0077"/>
                    </w:rPr>
                    <w:t xml:space="preserve">Your ‘My </w:t>
                  </w:r>
                  <w:proofErr w:type="spellStart"/>
                  <w:r>
                    <w:rPr>
                      <w:rFonts w:ascii="Verdana" w:hAnsi="Verdana"/>
                      <w:b/>
                      <w:color w:val="EE0077"/>
                    </w:rPr>
                    <w:t>sQuid</w:t>
                  </w:r>
                  <w:proofErr w:type="spellEnd"/>
                  <w:r>
                    <w:rPr>
                      <w:rFonts w:ascii="Verdana" w:hAnsi="Verdana"/>
                      <w:b/>
                      <w:color w:val="EE0077"/>
                    </w:rPr>
                    <w:t>’ Summary Screen</w:t>
                  </w:r>
                </w:p>
              </w:txbxContent>
            </v:textbox>
          </v:shape>
        </w:pict>
      </w:r>
      <w:r>
        <w:rPr>
          <w:rFonts w:ascii="Verdana" w:hAnsi="Verdana"/>
          <w:noProof/>
          <w:color w:val="EE0077"/>
          <w:sz w:val="40"/>
          <w:szCs w:val="20"/>
          <w:lang w:eastAsia="en-GB"/>
        </w:rPr>
        <w:drawing>
          <wp:anchor distT="0" distB="0" distL="114300" distR="114300" simplePos="0" relativeHeight="251674624" behindDoc="0" locked="0" layoutInCell="1" allowOverlap="1">
            <wp:simplePos x="0" y="0"/>
            <wp:positionH relativeFrom="column">
              <wp:posOffset>4712335</wp:posOffset>
            </wp:positionH>
            <wp:positionV relativeFrom="paragraph">
              <wp:posOffset>8070850</wp:posOffset>
            </wp:positionV>
            <wp:extent cx="1115695" cy="373380"/>
            <wp:effectExtent l="19050" t="0" r="8255" b="0"/>
            <wp:wrapNone/>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1115695" cy="373380"/>
                    </a:xfrm>
                    <a:prstGeom prst="rect">
                      <a:avLst/>
                    </a:prstGeom>
                    <a:noFill/>
                    <a:ln w="9525">
                      <a:noFill/>
                      <a:miter lim="800000"/>
                      <a:headEnd/>
                      <a:tailEnd/>
                    </a:ln>
                  </pic:spPr>
                </pic:pic>
              </a:graphicData>
            </a:graphic>
          </wp:anchor>
        </w:drawing>
      </w:r>
      <w:r>
        <w:rPr>
          <w:rFonts w:ascii="Verdana" w:hAnsi="Verdana"/>
          <w:noProof/>
          <w:color w:val="EE0077"/>
          <w:sz w:val="40"/>
          <w:szCs w:val="20"/>
          <w:lang w:eastAsia="en-GB"/>
        </w:rPr>
        <w:pict>
          <v:shape id="_x0000_s1034" type="#_x0000_t202" style="position:absolute;margin-left:-17.8pt;margin-top:335.5pt;width:259.7pt;height:83.4pt;z-index:251668480;mso-position-horizontal-relative:text;mso-position-vertical-relative:text" stroked="f">
            <v:textbox>
              <w:txbxContent>
                <w:p w:rsidR="004F5FC7" w:rsidRPr="00B01C38" w:rsidRDefault="004F5FC7" w:rsidP="004F5FC7">
                  <w:r w:rsidRPr="007916BB">
                    <w:rPr>
                      <w:color w:val="808080"/>
                    </w:rPr>
                    <w:t xml:space="preserve">Having created an account you will be prompted to register your unique </w:t>
                  </w:r>
                  <w:proofErr w:type="spellStart"/>
                  <w:r w:rsidRPr="007916BB">
                    <w:rPr>
                      <w:color w:val="808080"/>
                    </w:rPr>
                    <w:t>sQuid</w:t>
                  </w:r>
                  <w:proofErr w:type="spellEnd"/>
                  <w:r w:rsidRPr="007916BB">
                    <w:rPr>
                      <w:color w:val="808080"/>
                    </w:rPr>
                    <w:t xml:space="preserve"> registration number, linking it to your </w:t>
                  </w:r>
                  <w:proofErr w:type="spellStart"/>
                  <w:r w:rsidRPr="007916BB">
                    <w:rPr>
                      <w:color w:val="808080"/>
                    </w:rPr>
                    <w:t>sQuid</w:t>
                  </w:r>
                  <w:proofErr w:type="spellEnd"/>
                  <w:r w:rsidRPr="007916BB">
                    <w:rPr>
                      <w:color w:val="808080"/>
                    </w:rPr>
                    <w:t xml:space="preserve"> account. This is the 16 digit number and 3 digit security code provided on your letter.</w:t>
                  </w:r>
                </w:p>
              </w:txbxContent>
            </v:textbox>
          </v:shape>
        </w:pict>
      </w:r>
      <w:r>
        <w:rPr>
          <w:rFonts w:ascii="Verdana" w:hAnsi="Verdana"/>
          <w:noProof/>
          <w:color w:val="EE0077"/>
          <w:sz w:val="40"/>
          <w:szCs w:val="20"/>
          <w:lang w:eastAsia="en-GB"/>
        </w:rPr>
        <w:pict>
          <v:shape id="_x0000_s1033" type="#_x0000_t202" style="position:absolute;margin-left:-18pt;margin-top:316.35pt;width:348.2pt;height:22.75pt;z-index:251667456;mso-position-horizontal-relative:text;mso-position-vertical-relative:text" stroked="f">
            <v:textbox style="mso-next-textbox:#_x0000_s1033">
              <w:txbxContent>
                <w:p w:rsidR="004F5FC7" w:rsidRPr="00A05A1F" w:rsidRDefault="004F5FC7" w:rsidP="004F5FC7">
                  <w:pPr>
                    <w:rPr>
                      <w:rFonts w:ascii="Verdana" w:hAnsi="Verdana"/>
                      <w:b/>
                      <w:color w:val="EE0077"/>
                    </w:rPr>
                  </w:pPr>
                  <w:r>
                    <w:rPr>
                      <w:rFonts w:ascii="Verdana" w:hAnsi="Verdana"/>
                      <w:b/>
                      <w:color w:val="EE0077"/>
                    </w:rPr>
                    <w:t>Y</w:t>
                  </w:r>
                  <w:r w:rsidRPr="00B01C38">
                    <w:rPr>
                      <w:rFonts w:ascii="Verdana" w:hAnsi="Verdana"/>
                      <w:b/>
                      <w:color w:val="EE0077"/>
                    </w:rPr>
                    <w:t xml:space="preserve">our </w:t>
                  </w:r>
                  <w:proofErr w:type="spellStart"/>
                  <w:r w:rsidRPr="00B01C38">
                    <w:rPr>
                      <w:rFonts w:ascii="Verdana" w:hAnsi="Verdana"/>
                      <w:b/>
                      <w:color w:val="EE0077"/>
                    </w:rPr>
                    <w:t>sQuid</w:t>
                  </w:r>
                  <w:proofErr w:type="spellEnd"/>
                  <w:r w:rsidRPr="00B01C38">
                    <w:rPr>
                      <w:rFonts w:ascii="Verdana" w:hAnsi="Verdana"/>
                      <w:b/>
                      <w:color w:val="EE0077"/>
                    </w:rPr>
                    <w:t xml:space="preserve"> registration number</w:t>
                  </w:r>
                </w:p>
              </w:txbxContent>
            </v:textbox>
          </v:shape>
        </w:pict>
      </w:r>
      <w:r>
        <w:rPr>
          <w:rFonts w:ascii="Verdana" w:hAnsi="Verdana"/>
          <w:noProof/>
          <w:color w:val="EE0077"/>
          <w:sz w:val="40"/>
          <w:szCs w:val="20"/>
          <w:lang w:eastAsia="en-GB"/>
        </w:rPr>
        <w:pict>
          <v:shape id="_x0000_s1032" type="#_x0000_t202" style="position:absolute;margin-left:-42.35pt;margin-top:316.85pt;width:33.95pt;height:24.2pt;z-index:-251650048;mso-position-horizontal-relative:text;mso-position-vertical-relative:text" stroked="f" strokeweight=".25pt">
            <v:shadow opacity=".5" offset="6pt,6pt"/>
            <v:textbox style="mso-next-textbox:#_x0000_s1032">
              <w:txbxContent>
                <w:p w:rsidR="004F5FC7" w:rsidRPr="009D5516" w:rsidRDefault="004F5FC7" w:rsidP="004F5FC7">
                  <w:pPr>
                    <w:rPr>
                      <w:rFonts w:ascii="Verdana" w:hAnsi="Verdana"/>
                      <w:b/>
                      <w:color w:val="EE0077"/>
                    </w:rPr>
                  </w:pPr>
                  <w:r>
                    <w:rPr>
                      <w:rFonts w:ascii="Verdana" w:hAnsi="Verdana"/>
                      <w:b/>
                      <w:color w:val="EE0077"/>
                    </w:rPr>
                    <w:t>03</w:t>
                  </w:r>
                </w:p>
              </w:txbxContent>
            </v:textbox>
          </v:shape>
        </w:pict>
      </w:r>
      <w:r>
        <w:rPr>
          <w:rFonts w:ascii="Verdana" w:hAnsi="Verdana"/>
          <w:noProof/>
          <w:color w:val="EE0077"/>
          <w:sz w:val="40"/>
          <w:szCs w:val="20"/>
          <w:lang w:eastAsia="en-GB"/>
        </w:rPr>
        <w:pict>
          <v:shape id="_x0000_s1031" type="#_x0000_t202" style="position:absolute;margin-left:-17.15pt;margin-top:175.05pt;width:259.05pt;height:125.8pt;z-index:251665408;mso-position-horizontal-relative:text;mso-position-vertical-relative:text" stroked="f">
            <v:textbox>
              <w:txbxContent>
                <w:p w:rsidR="004F5FC7" w:rsidRPr="00236658" w:rsidRDefault="004F5FC7" w:rsidP="004F5FC7">
                  <w:pPr>
                    <w:pStyle w:val="ListParagraph"/>
                    <w:ind w:left="0"/>
                  </w:pPr>
                  <w:r w:rsidRPr="007916BB">
                    <w:rPr>
                      <w:color w:val="808080"/>
                    </w:rPr>
                    <w:t xml:space="preserve">Firstly you need to create an account with </w:t>
                  </w:r>
                  <w:proofErr w:type="spellStart"/>
                  <w:r w:rsidRPr="007916BB">
                    <w:rPr>
                      <w:color w:val="808080"/>
                    </w:rPr>
                    <w:t>sQuid</w:t>
                  </w:r>
                  <w:proofErr w:type="spellEnd"/>
                  <w:r w:rsidRPr="007916BB">
                    <w:rPr>
                      <w:color w:val="808080"/>
                    </w:rPr>
                    <w:t>. You will need to give your personal details, create a Username and Password and your own personal Security question and Answer. You will be sent an email to your given email address confirming all of these details except for your password, which is known only to you.</w:t>
                  </w:r>
                </w:p>
              </w:txbxContent>
            </v:textbox>
          </v:shape>
        </w:pict>
      </w:r>
      <w:r>
        <w:rPr>
          <w:rFonts w:ascii="Verdana" w:hAnsi="Verdana"/>
          <w:noProof/>
          <w:color w:val="EE0077"/>
          <w:sz w:val="40"/>
          <w:szCs w:val="20"/>
          <w:lang w:eastAsia="en-GB"/>
        </w:rPr>
        <w:pict>
          <v:shape id="_x0000_s1030" type="#_x0000_t202" style="position:absolute;margin-left:-17.35pt;margin-top:155.9pt;width:218.35pt;height:22.75pt;z-index:251664384;mso-position-horizontal-relative:text;mso-position-vertical-relative:text" stroked="f">
            <v:textbox style="mso-next-textbox:#_x0000_s1030">
              <w:txbxContent>
                <w:p w:rsidR="004F5FC7" w:rsidRPr="00A05A1F" w:rsidRDefault="004F5FC7" w:rsidP="004F5FC7">
                  <w:pPr>
                    <w:rPr>
                      <w:rFonts w:ascii="Verdana" w:hAnsi="Verdana"/>
                      <w:b/>
                      <w:color w:val="EE0077"/>
                    </w:rPr>
                  </w:pPr>
                  <w:r w:rsidRPr="00A05A1F">
                    <w:rPr>
                      <w:rFonts w:ascii="Verdana" w:hAnsi="Verdana"/>
                      <w:b/>
                      <w:color w:val="EE0077"/>
                    </w:rPr>
                    <w:t xml:space="preserve">Create a </w:t>
                  </w:r>
                  <w:proofErr w:type="spellStart"/>
                  <w:r w:rsidRPr="00A05A1F">
                    <w:rPr>
                      <w:rFonts w:ascii="Verdana" w:hAnsi="Verdana"/>
                      <w:b/>
                      <w:color w:val="EE0077"/>
                    </w:rPr>
                    <w:t>sQuid</w:t>
                  </w:r>
                  <w:proofErr w:type="spellEnd"/>
                  <w:r w:rsidRPr="00A05A1F">
                    <w:rPr>
                      <w:rFonts w:ascii="Verdana" w:hAnsi="Verdana"/>
                      <w:b/>
                      <w:color w:val="EE0077"/>
                    </w:rPr>
                    <w:t xml:space="preserve"> account</w:t>
                  </w:r>
                </w:p>
                <w:p w:rsidR="004F5FC7" w:rsidRPr="00A05A1F" w:rsidRDefault="004F5FC7" w:rsidP="004F5FC7">
                  <w:pPr>
                    <w:rPr>
                      <w:rFonts w:ascii="Verdana" w:hAnsi="Verdana"/>
                      <w:b/>
                      <w:color w:val="EE0077"/>
                    </w:rPr>
                  </w:pPr>
                </w:p>
              </w:txbxContent>
            </v:textbox>
          </v:shape>
        </w:pict>
      </w:r>
      <w:r>
        <w:rPr>
          <w:rFonts w:ascii="Verdana" w:hAnsi="Verdana"/>
          <w:noProof/>
          <w:color w:val="EE0077"/>
          <w:sz w:val="40"/>
          <w:szCs w:val="20"/>
          <w:lang w:eastAsia="en-GB"/>
        </w:rPr>
        <w:pict>
          <v:shape id="_x0000_s1029" type="#_x0000_t202" style="position:absolute;margin-left:-42.35pt;margin-top:156.1pt;width:33.95pt;height:24.2pt;z-index:-251653120;mso-position-horizontal-relative:text;mso-position-vertical-relative:text" stroked="f" strokeweight=".25pt">
            <v:shadow opacity=".5" offset="6pt,6pt"/>
            <v:textbox style="mso-next-textbox:#_x0000_s1029">
              <w:txbxContent>
                <w:p w:rsidR="004F5FC7" w:rsidRPr="009D5516" w:rsidRDefault="004F5FC7" w:rsidP="004F5FC7">
                  <w:pPr>
                    <w:rPr>
                      <w:rFonts w:ascii="Verdana" w:hAnsi="Verdana"/>
                      <w:b/>
                      <w:color w:val="EE0077"/>
                    </w:rPr>
                  </w:pPr>
                  <w:r>
                    <w:rPr>
                      <w:rFonts w:ascii="Verdana" w:hAnsi="Verdana"/>
                      <w:b/>
                      <w:color w:val="EE0077"/>
                    </w:rPr>
                    <w:t>02</w:t>
                  </w:r>
                </w:p>
              </w:txbxContent>
            </v:textbox>
          </v:shape>
        </w:pict>
      </w:r>
      <w:r>
        <w:rPr>
          <w:rFonts w:ascii="Verdana" w:hAnsi="Verdana"/>
          <w:noProof/>
          <w:color w:val="EE0077"/>
          <w:sz w:val="40"/>
          <w:szCs w:val="20"/>
          <w:lang w:eastAsia="en-GB"/>
        </w:rPr>
        <w:pict>
          <v:shape id="_x0000_s1028" type="#_x0000_t202" style="position:absolute;margin-left:-17.65pt;margin-top:23.2pt;width:259.55pt;height:78.8pt;z-index:251662336;mso-position-horizontal-relative:text;mso-position-vertical-relative:text" stroked="f">
            <v:textbox>
              <w:txbxContent>
                <w:p w:rsidR="004F5FC7" w:rsidRPr="00BE6415" w:rsidRDefault="004F5FC7" w:rsidP="004F5FC7">
                  <w:r w:rsidRPr="007916BB">
                    <w:rPr>
                      <w:color w:val="808080"/>
                    </w:rPr>
                    <w:t>Go to</w:t>
                  </w:r>
                  <w:r w:rsidRPr="00BE6415">
                    <w:t xml:space="preserve"> </w:t>
                  </w:r>
                  <w:r w:rsidRPr="00A05A1F">
                    <w:rPr>
                      <w:b/>
                      <w:color w:val="EE0077"/>
                    </w:rPr>
                    <w:t>squidcard.com/</w:t>
                  </w:r>
                  <w:proofErr w:type="spellStart"/>
                  <w:r>
                    <w:rPr>
                      <w:b/>
                      <w:color w:val="EE0077"/>
                    </w:rPr>
                    <w:t>smartid</w:t>
                  </w:r>
                  <w:proofErr w:type="spellEnd"/>
                  <w:r w:rsidRPr="00BE6415">
                    <w:t xml:space="preserve"> </w:t>
                  </w:r>
                  <w:r w:rsidRPr="007916BB">
                    <w:rPr>
                      <w:color w:val="808080"/>
                    </w:rPr>
                    <w:t>and click on the</w:t>
                  </w:r>
                  <w:r w:rsidRPr="00BE6415">
                    <w:t xml:space="preserve"> ‘</w:t>
                  </w:r>
                  <w:r w:rsidRPr="00482153">
                    <w:rPr>
                      <w:b/>
                      <w:color w:val="EE0077"/>
                    </w:rPr>
                    <w:t>Click here to register</w:t>
                  </w:r>
                  <w:r w:rsidRPr="007916BB">
                    <w:rPr>
                      <w:color w:val="808080"/>
                    </w:rPr>
                    <w:t xml:space="preserve">’ link. You will then be re-directed through to the </w:t>
                  </w:r>
                  <w:proofErr w:type="spellStart"/>
                  <w:r w:rsidRPr="007916BB">
                    <w:rPr>
                      <w:color w:val="808080"/>
                    </w:rPr>
                    <w:t>sQuid</w:t>
                  </w:r>
                  <w:proofErr w:type="spellEnd"/>
                  <w:r w:rsidRPr="007916BB">
                    <w:rPr>
                      <w:color w:val="808080"/>
                    </w:rPr>
                    <w:t xml:space="preserve"> portal where you can register and logon to your account.</w:t>
                  </w:r>
                </w:p>
                <w:p w:rsidR="004F5FC7" w:rsidRPr="00236658" w:rsidRDefault="004F5FC7" w:rsidP="004F5FC7">
                  <w:r>
                    <w:t xml:space="preserve"> </w:t>
                  </w:r>
                </w:p>
              </w:txbxContent>
            </v:textbox>
          </v:shape>
        </w:pict>
      </w:r>
      <w:r>
        <w:rPr>
          <w:rFonts w:ascii="Verdana" w:hAnsi="Verdana"/>
          <w:noProof/>
          <w:color w:val="EE0077"/>
          <w:sz w:val="40"/>
          <w:szCs w:val="20"/>
          <w:lang w:eastAsia="en-GB"/>
        </w:rPr>
        <w:pict>
          <v:shape id="_x0000_s1027" type="#_x0000_t202" style="position:absolute;margin-left:-17.55pt;margin-top:5.5pt;width:176.35pt;height:22.75pt;z-index:251661312;mso-position-horizontal-relative:text;mso-position-vertical-relative:text" stroked="f">
            <v:textbox>
              <w:txbxContent>
                <w:p w:rsidR="004F5FC7" w:rsidRPr="00A05A1F" w:rsidRDefault="004F5FC7" w:rsidP="004F5FC7">
                  <w:pPr>
                    <w:rPr>
                      <w:color w:val="EE0077"/>
                    </w:rPr>
                  </w:pPr>
                  <w:r w:rsidRPr="00A05A1F">
                    <w:rPr>
                      <w:rFonts w:ascii="Verdana" w:hAnsi="Verdana"/>
                      <w:b/>
                      <w:color w:val="EE0077"/>
                    </w:rPr>
                    <w:t xml:space="preserve">Register with </w:t>
                  </w:r>
                  <w:proofErr w:type="spellStart"/>
                  <w:r w:rsidRPr="00A05A1F">
                    <w:rPr>
                      <w:rFonts w:ascii="Verdana" w:hAnsi="Verdana"/>
                      <w:b/>
                      <w:color w:val="EE0077"/>
                    </w:rPr>
                    <w:t>sQuid</w:t>
                  </w:r>
                  <w:proofErr w:type="spellEnd"/>
                </w:p>
              </w:txbxContent>
            </v:textbox>
          </v:shape>
        </w:pict>
      </w:r>
      <w:r>
        <w:rPr>
          <w:rFonts w:ascii="Verdana" w:hAnsi="Verdana"/>
          <w:noProof/>
          <w:color w:val="EE0077"/>
          <w:sz w:val="40"/>
          <w:szCs w:val="20"/>
          <w:lang w:eastAsia="en-GB"/>
        </w:rPr>
        <w:pict>
          <v:shape id="_x0000_s1026" type="#_x0000_t202" style="position:absolute;margin-left:-42.35pt;margin-top:5.5pt;width:33.95pt;height:24.2pt;z-index:-251656192;mso-position-horizontal-relative:text;mso-position-vertical-relative:text" stroked="f" strokeweight=".25pt">
            <v:shadow opacity=".5" offset="6pt,6pt"/>
            <v:textbox>
              <w:txbxContent>
                <w:p w:rsidR="004F5FC7" w:rsidRPr="009D5516" w:rsidRDefault="004F5FC7" w:rsidP="004F5FC7">
                  <w:pPr>
                    <w:rPr>
                      <w:rFonts w:ascii="Verdana" w:hAnsi="Verdana"/>
                      <w:b/>
                      <w:color w:val="EE0077"/>
                    </w:rPr>
                  </w:pPr>
                  <w:r w:rsidRPr="009D5516">
                    <w:rPr>
                      <w:rFonts w:ascii="Verdana" w:hAnsi="Verdana"/>
                      <w:b/>
                      <w:color w:val="EE0077"/>
                    </w:rPr>
                    <w:t>01</w:t>
                  </w:r>
                </w:p>
              </w:txbxContent>
            </v:textbox>
          </v:shape>
        </w:pict>
      </w:r>
    </w:p>
    <w:p w:rsidR="0059092F" w:rsidRDefault="0059092F" w:rsidP="004F5FC7"/>
    <w:sectPr w:rsidR="0059092F" w:rsidSect="0059092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6FB" w:rsidRDefault="00B776FB" w:rsidP="004F5FC7">
      <w:r>
        <w:separator/>
      </w:r>
    </w:p>
  </w:endnote>
  <w:endnote w:type="continuationSeparator" w:id="0">
    <w:p w:rsidR="00B776FB" w:rsidRDefault="00B776FB" w:rsidP="004F5F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D5" w:rsidRPr="007A6D90" w:rsidRDefault="00B776FB" w:rsidP="00CB3916">
    <w:pPr>
      <w:spacing w:line="260" w:lineRule="exact"/>
      <w:rPr>
        <w:bCs/>
        <w:color w:val="9999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6FB" w:rsidRDefault="00B776FB" w:rsidP="004F5FC7">
      <w:r>
        <w:separator/>
      </w:r>
    </w:p>
  </w:footnote>
  <w:footnote w:type="continuationSeparator" w:id="0">
    <w:p w:rsidR="00B776FB" w:rsidRDefault="00B776FB" w:rsidP="004F5F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4F5FC7"/>
    <w:rsid w:val="004F5FC7"/>
    <w:rsid w:val="0059092F"/>
    <w:rsid w:val="00B776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FC7"/>
    <w:pPr>
      <w:tabs>
        <w:tab w:val="center" w:pos="4320"/>
        <w:tab w:val="right" w:pos="8640"/>
      </w:tabs>
    </w:pPr>
  </w:style>
  <w:style w:type="character" w:customStyle="1" w:styleId="HeaderChar">
    <w:name w:val="Header Char"/>
    <w:basedOn w:val="DefaultParagraphFont"/>
    <w:link w:val="Header"/>
    <w:rsid w:val="004F5FC7"/>
    <w:rPr>
      <w:rFonts w:ascii="Times New Roman" w:eastAsia="Times New Roman" w:hAnsi="Times New Roman" w:cs="Times New Roman"/>
      <w:sz w:val="24"/>
      <w:szCs w:val="24"/>
    </w:rPr>
  </w:style>
  <w:style w:type="paragraph" w:styleId="Footer">
    <w:name w:val="footer"/>
    <w:basedOn w:val="Normal"/>
    <w:link w:val="FooterChar"/>
    <w:uiPriority w:val="99"/>
    <w:rsid w:val="004F5FC7"/>
    <w:pPr>
      <w:tabs>
        <w:tab w:val="center" w:pos="4320"/>
        <w:tab w:val="right" w:pos="8640"/>
      </w:tabs>
    </w:pPr>
  </w:style>
  <w:style w:type="character" w:customStyle="1" w:styleId="FooterChar">
    <w:name w:val="Footer Char"/>
    <w:basedOn w:val="DefaultParagraphFont"/>
    <w:link w:val="Footer"/>
    <w:uiPriority w:val="99"/>
    <w:rsid w:val="004F5FC7"/>
    <w:rPr>
      <w:rFonts w:ascii="Times New Roman" w:eastAsia="Times New Roman" w:hAnsi="Times New Roman" w:cs="Times New Roman"/>
      <w:sz w:val="24"/>
      <w:szCs w:val="24"/>
    </w:rPr>
  </w:style>
  <w:style w:type="paragraph" w:styleId="ListParagraph">
    <w:name w:val="List Paragraph"/>
    <w:basedOn w:val="Normal"/>
    <w:uiPriority w:val="34"/>
    <w:qFormat/>
    <w:rsid w:val="004F5F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8A40B-9B18-4D52-91E3-26B1158D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Words>
  <Characters>50</Characters>
  <Application>Microsoft Office Word</Application>
  <DocSecurity>0</DocSecurity>
  <Lines>1</Lines>
  <Paragraphs>1</Paragraphs>
  <ScaleCrop>false</ScaleCrop>
  <Company>HP</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Gallacher</dc:creator>
  <cp:lastModifiedBy>John Gallacher</cp:lastModifiedBy>
  <cp:revision>1</cp:revision>
  <dcterms:created xsi:type="dcterms:W3CDTF">2013-09-11T12:20:00Z</dcterms:created>
  <dcterms:modified xsi:type="dcterms:W3CDTF">2013-09-11T12:22:00Z</dcterms:modified>
</cp:coreProperties>
</file>