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69" w:rsidRDefault="00A42269" w:rsidP="0020006F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A42269" w:rsidRDefault="00A42269" w:rsidP="0020006F">
      <w:pPr>
        <w:spacing w:line="360" w:lineRule="auto"/>
        <w:jc w:val="both"/>
        <w:rPr>
          <w:sz w:val="20"/>
          <w:szCs w:val="20"/>
        </w:rPr>
      </w:pPr>
    </w:p>
    <w:p w:rsidR="00A42269" w:rsidRPr="008F486C" w:rsidRDefault="00A42269" w:rsidP="0020006F">
      <w:pPr>
        <w:spacing w:line="360" w:lineRule="auto"/>
        <w:jc w:val="both"/>
        <w:rPr>
          <w:sz w:val="22"/>
          <w:szCs w:val="22"/>
        </w:rPr>
      </w:pPr>
    </w:p>
    <w:p w:rsidR="0020006F" w:rsidRPr="008F486C" w:rsidRDefault="0020006F" w:rsidP="0020006F">
      <w:pPr>
        <w:spacing w:line="360" w:lineRule="auto"/>
        <w:jc w:val="both"/>
        <w:rPr>
          <w:sz w:val="22"/>
          <w:szCs w:val="22"/>
        </w:rPr>
      </w:pPr>
      <w:r w:rsidRPr="008F486C">
        <w:rPr>
          <w:sz w:val="22"/>
          <w:szCs w:val="22"/>
        </w:rPr>
        <w:t>Dear Sir/Madam</w:t>
      </w:r>
    </w:p>
    <w:p w:rsidR="0020006F" w:rsidRPr="008F486C" w:rsidRDefault="0020006F" w:rsidP="0020006F">
      <w:pPr>
        <w:spacing w:line="360" w:lineRule="auto"/>
        <w:jc w:val="both"/>
        <w:rPr>
          <w:sz w:val="22"/>
          <w:szCs w:val="22"/>
        </w:rPr>
      </w:pPr>
    </w:p>
    <w:p w:rsidR="0020006F" w:rsidRDefault="0077675E" w:rsidP="002000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Public Health Agency</w:t>
      </w:r>
      <w:r w:rsidR="005C3974">
        <w:rPr>
          <w:sz w:val="22"/>
          <w:szCs w:val="22"/>
        </w:rPr>
        <w:t>, Education Authority Youth Service</w:t>
      </w:r>
      <w:r w:rsidR="0020006F" w:rsidRPr="008F486C">
        <w:rPr>
          <w:sz w:val="22"/>
          <w:szCs w:val="22"/>
        </w:rPr>
        <w:t xml:space="preserve"> and the Police Service of Northern Ireland have collaborated to ensure that you, as a parent</w:t>
      </w:r>
      <w:r w:rsidR="00164836">
        <w:rPr>
          <w:sz w:val="22"/>
          <w:szCs w:val="22"/>
        </w:rPr>
        <w:t>/guardian</w:t>
      </w:r>
      <w:r w:rsidR="0020006F" w:rsidRPr="008F486C">
        <w:rPr>
          <w:sz w:val="22"/>
          <w:szCs w:val="22"/>
        </w:rPr>
        <w:t xml:space="preserve">, are fully informed of the dangers of unregulated vaping substances.  Police have received </w:t>
      </w:r>
      <w:r w:rsidR="00164836">
        <w:rPr>
          <w:sz w:val="22"/>
          <w:szCs w:val="22"/>
        </w:rPr>
        <w:t>a number of reports of young people</w:t>
      </w:r>
      <w:r w:rsidR="00D84FB1">
        <w:rPr>
          <w:sz w:val="22"/>
          <w:szCs w:val="22"/>
        </w:rPr>
        <w:t xml:space="preserve"> who suffered a</w:t>
      </w:r>
      <w:r w:rsidR="0020006F" w:rsidRPr="008F486C">
        <w:rPr>
          <w:sz w:val="22"/>
          <w:szCs w:val="22"/>
        </w:rPr>
        <w:t xml:space="preserve"> reaction as a result of vaping cannabis infused oil.  </w:t>
      </w:r>
      <w:r w:rsidR="005C3974">
        <w:rPr>
          <w:sz w:val="22"/>
          <w:szCs w:val="22"/>
        </w:rPr>
        <w:t>Some of</w:t>
      </w:r>
      <w:r w:rsidR="0020006F" w:rsidRPr="008F486C">
        <w:rPr>
          <w:sz w:val="22"/>
          <w:szCs w:val="22"/>
        </w:rPr>
        <w:t xml:space="preserve"> these incidents occurred whilst the </w:t>
      </w:r>
      <w:r w:rsidR="00164836">
        <w:rPr>
          <w:sz w:val="22"/>
          <w:szCs w:val="22"/>
        </w:rPr>
        <w:t>young people</w:t>
      </w:r>
      <w:r w:rsidR="0020006F" w:rsidRPr="008F486C">
        <w:rPr>
          <w:sz w:val="22"/>
          <w:szCs w:val="22"/>
        </w:rPr>
        <w:t xml:space="preserve"> were on school premises.  These incidents pose a significant risk to</w:t>
      </w:r>
      <w:r w:rsidR="00D84FB1">
        <w:rPr>
          <w:sz w:val="22"/>
          <w:szCs w:val="22"/>
        </w:rPr>
        <w:t xml:space="preserve"> their</w:t>
      </w:r>
      <w:r w:rsidR="0020006F" w:rsidRPr="008F486C">
        <w:rPr>
          <w:sz w:val="22"/>
          <w:szCs w:val="22"/>
        </w:rPr>
        <w:t xml:space="preserve"> health a</w:t>
      </w:r>
      <w:r w:rsidR="00164836">
        <w:rPr>
          <w:sz w:val="22"/>
          <w:szCs w:val="22"/>
        </w:rPr>
        <w:t>nd are</w:t>
      </w:r>
      <w:r w:rsidR="00D84FB1">
        <w:rPr>
          <w:sz w:val="22"/>
          <w:szCs w:val="22"/>
        </w:rPr>
        <w:t xml:space="preserve"> very</w:t>
      </w:r>
      <w:r w:rsidR="00164836">
        <w:rPr>
          <w:sz w:val="22"/>
          <w:szCs w:val="22"/>
        </w:rPr>
        <w:t xml:space="preserve"> </w:t>
      </w:r>
      <w:r w:rsidR="0020006F" w:rsidRPr="008F486C">
        <w:rPr>
          <w:sz w:val="22"/>
          <w:szCs w:val="22"/>
        </w:rPr>
        <w:t>concern</w:t>
      </w:r>
      <w:r w:rsidR="00164836">
        <w:rPr>
          <w:sz w:val="22"/>
          <w:szCs w:val="22"/>
        </w:rPr>
        <w:t>ing</w:t>
      </w:r>
      <w:r w:rsidR="0020006F" w:rsidRPr="008F486C">
        <w:rPr>
          <w:sz w:val="22"/>
          <w:szCs w:val="22"/>
        </w:rPr>
        <w:t xml:space="preserve">. </w:t>
      </w:r>
    </w:p>
    <w:p w:rsidR="005C3974" w:rsidRPr="008F486C" w:rsidRDefault="005C3974" w:rsidP="002000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have highlighted some important points as follows - </w:t>
      </w:r>
    </w:p>
    <w:p w:rsidR="0020006F" w:rsidRPr="008F486C" w:rsidRDefault="0020006F" w:rsidP="0020006F">
      <w:pPr>
        <w:tabs>
          <w:tab w:val="left" w:pos="3840"/>
        </w:tabs>
        <w:spacing w:line="360" w:lineRule="auto"/>
        <w:jc w:val="both"/>
        <w:rPr>
          <w:sz w:val="22"/>
          <w:szCs w:val="22"/>
        </w:rPr>
      </w:pPr>
    </w:p>
    <w:p w:rsidR="0020006F" w:rsidRPr="008F486C" w:rsidRDefault="0020006F" w:rsidP="0020006F">
      <w:pPr>
        <w:pStyle w:val="ListParagraph"/>
        <w:numPr>
          <w:ilvl w:val="0"/>
          <w:numId w:val="2"/>
        </w:numPr>
        <w:tabs>
          <w:tab w:val="left" w:pos="3840"/>
        </w:tabs>
        <w:spacing w:line="360" w:lineRule="auto"/>
        <w:jc w:val="both"/>
        <w:rPr>
          <w:sz w:val="22"/>
          <w:szCs w:val="22"/>
        </w:rPr>
      </w:pPr>
      <w:r w:rsidRPr="008F486C">
        <w:rPr>
          <w:sz w:val="22"/>
          <w:szCs w:val="22"/>
        </w:rPr>
        <w:t>It is illegal to purchase any vaping equipment including liquids and devices under the age of 18.</w:t>
      </w:r>
    </w:p>
    <w:p w:rsidR="0020006F" w:rsidRPr="008F486C" w:rsidRDefault="0020006F" w:rsidP="0020006F">
      <w:pPr>
        <w:pStyle w:val="ListParagraph"/>
        <w:numPr>
          <w:ilvl w:val="0"/>
          <w:numId w:val="2"/>
        </w:numPr>
        <w:tabs>
          <w:tab w:val="left" w:pos="3840"/>
        </w:tabs>
        <w:spacing w:line="360" w:lineRule="auto"/>
        <w:jc w:val="both"/>
        <w:rPr>
          <w:sz w:val="22"/>
          <w:szCs w:val="22"/>
        </w:rPr>
      </w:pPr>
      <w:r w:rsidRPr="008F486C">
        <w:rPr>
          <w:sz w:val="22"/>
          <w:szCs w:val="22"/>
        </w:rPr>
        <w:t xml:space="preserve">Some vape oils can contain a synthetic </w:t>
      </w:r>
      <w:r w:rsidR="00D84FB1">
        <w:rPr>
          <w:sz w:val="22"/>
          <w:szCs w:val="22"/>
        </w:rPr>
        <w:t>drug</w:t>
      </w:r>
      <w:r w:rsidRPr="008F486C">
        <w:rPr>
          <w:sz w:val="22"/>
          <w:szCs w:val="22"/>
        </w:rPr>
        <w:t xml:space="preserve"> often referred to by its street name</w:t>
      </w:r>
      <w:r w:rsidR="005C3974">
        <w:rPr>
          <w:sz w:val="22"/>
          <w:szCs w:val="22"/>
        </w:rPr>
        <w:t>,</w:t>
      </w:r>
      <w:r w:rsidRPr="008F486C">
        <w:rPr>
          <w:sz w:val="22"/>
          <w:szCs w:val="22"/>
        </w:rPr>
        <w:t xml:space="preserve"> ‘Spice.’   </w:t>
      </w:r>
    </w:p>
    <w:p w:rsidR="0020006F" w:rsidRPr="008F486C" w:rsidRDefault="0020006F" w:rsidP="0020006F">
      <w:pPr>
        <w:pStyle w:val="ListParagraph"/>
        <w:numPr>
          <w:ilvl w:val="0"/>
          <w:numId w:val="2"/>
        </w:numPr>
        <w:tabs>
          <w:tab w:val="left" w:pos="3840"/>
        </w:tabs>
        <w:spacing w:line="360" w:lineRule="auto"/>
        <w:jc w:val="both"/>
        <w:rPr>
          <w:sz w:val="22"/>
          <w:szCs w:val="22"/>
        </w:rPr>
      </w:pPr>
      <w:r w:rsidRPr="008F486C">
        <w:rPr>
          <w:sz w:val="22"/>
          <w:szCs w:val="22"/>
        </w:rPr>
        <w:t>Labels on vape oils can often be inaccurate and misleading.</w:t>
      </w:r>
    </w:p>
    <w:p w:rsidR="0020006F" w:rsidRPr="008F486C" w:rsidRDefault="0020006F" w:rsidP="0020006F">
      <w:pPr>
        <w:pStyle w:val="ListParagraph"/>
        <w:numPr>
          <w:ilvl w:val="0"/>
          <w:numId w:val="2"/>
        </w:numPr>
        <w:tabs>
          <w:tab w:val="left" w:pos="3840"/>
        </w:tabs>
        <w:spacing w:line="360" w:lineRule="auto"/>
        <w:jc w:val="both"/>
        <w:rPr>
          <w:sz w:val="22"/>
          <w:szCs w:val="22"/>
        </w:rPr>
      </w:pPr>
      <w:r w:rsidRPr="008F486C">
        <w:rPr>
          <w:sz w:val="22"/>
          <w:szCs w:val="22"/>
        </w:rPr>
        <w:t>Synthetic cannabinoids</w:t>
      </w:r>
      <w:r w:rsidR="00D84FB1">
        <w:rPr>
          <w:sz w:val="22"/>
          <w:szCs w:val="22"/>
        </w:rPr>
        <w:t xml:space="preserve"> (Spice)</w:t>
      </w:r>
      <w:r w:rsidRPr="008F486C">
        <w:rPr>
          <w:sz w:val="22"/>
          <w:szCs w:val="22"/>
        </w:rPr>
        <w:t xml:space="preserve"> are a Class B controlled drug and it is therefore illegal to supply or possess them.</w:t>
      </w:r>
    </w:p>
    <w:p w:rsidR="0020006F" w:rsidRPr="008F486C" w:rsidRDefault="0020006F" w:rsidP="0020006F">
      <w:pPr>
        <w:pStyle w:val="ListParagraph"/>
        <w:numPr>
          <w:ilvl w:val="0"/>
          <w:numId w:val="2"/>
        </w:numPr>
        <w:tabs>
          <w:tab w:val="left" w:pos="3840"/>
        </w:tabs>
        <w:spacing w:line="360" w:lineRule="auto"/>
        <w:jc w:val="both"/>
        <w:rPr>
          <w:sz w:val="22"/>
          <w:szCs w:val="22"/>
        </w:rPr>
      </w:pPr>
      <w:r w:rsidRPr="008F486C">
        <w:rPr>
          <w:sz w:val="22"/>
          <w:szCs w:val="22"/>
        </w:rPr>
        <w:t xml:space="preserve">The addition of Synthetic cannabinoids to vape oils can pose significant health concerns and also poses a high risk of </w:t>
      </w:r>
      <w:r w:rsidR="005C3974">
        <w:rPr>
          <w:sz w:val="22"/>
          <w:szCs w:val="22"/>
        </w:rPr>
        <w:t>p</w:t>
      </w:r>
      <w:r w:rsidRPr="008F486C">
        <w:rPr>
          <w:sz w:val="22"/>
          <w:szCs w:val="22"/>
        </w:rPr>
        <w:t>oisoning.</w:t>
      </w:r>
    </w:p>
    <w:p w:rsidR="0020006F" w:rsidRPr="008F486C" w:rsidRDefault="0020006F" w:rsidP="0020006F">
      <w:pPr>
        <w:pStyle w:val="ListParagraph"/>
        <w:numPr>
          <w:ilvl w:val="0"/>
          <w:numId w:val="2"/>
        </w:numPr>
        <w:tabs>
          <w:tab w:val="left" w:pos="3840"/>
        </w:tabs>
        <w:spacing w:line="360" w:lineRule="auto"/>
        <w:jc w:val="both"/>
        <w:rPr>
          <w:sz w:val="22"/>
          <w:szCs w:val="22"/>
        </w:rPr>
      </w:pPr>
      <w:r w:rsidRPr="008F486C">
        <w:rPr>
          <w:sz w:val="22"/>
          <w:szCs w:val="22"/>
        </w:rPr>
        <w:t>The c</w:t>
      </w:r>
      <w:r w:rsidR="005C3974">
        <w:rPr>
          <w:sz w:val="22"/>
          <w:szCs w:val="22"/>
        </w:rPr>
        <w:t>onsumption of such products has at times led to the person experiencing</w:t>
      </w:r>
      <w:r w:rsidRPr="008F486C">
        <w:rPr>
          <w:sz w:val="22"/>
          <w:szCs w:val="22"/>
        </w:rPr>
        <w:t xml:space="preserve"> breathing difficulty, chest pains, palpitations, tremors, seizures, collapse and unconscious</w:t>
      </w:r>
      <w:r w:rsidR="005C3974">
        <w:rPr>
          <w:sz w:val="22"/>
          <w:szCs w:val="22"/>
        </w:rPr>
        <w:t>ness.  S</w:t>
      </w:r>
      <w:r w:rsidRPr="008F486C">
        <w:rPr>
          <w:sz w:val="22"/>
          <w:szCs w:val="22"/>
        </w:rPr>
        <w:t xml:space="preserve">ome </w:t>
      </w:r>
      <w:r w:rsidR="005C3974">
        <w:rPr>
          <w:sz w:val="22"/>
          <w:szCs w:val="22"/>
        </w:rPr>
        <w:t>reactions c</w:t>
      </w:r>
      <w:r w:rsidRPr="008F486C">
        <w:rPr>
          <w:sz w:val="22"/>
          <w:szCs w:val="22"/>
        </w:rPr>
        <w:t>an take place quic</w:t>
      </w:r>
      <w:r w:rsidR="005C3974">
        <w:rPr>
          <w:sz w:val="22"/>
          <w:szCs w:val="22"/>
        </w:rPr>
        <w:t>kly after the substance is inhaled</w:t>
      </w:r>
      <w:r w:rsidRPr="008F486C">
        <w:rPr>
          <w:sz w:val="22"/>
          <w:szCs w:val="22"/>
        </w:rPr>
        <w:t xml:space="preserve"> and require immediate medical attention.  In cases of extreme poisoning it can be fatal.   A significant detrimental impact on the mental health of users has also been noted with the onset of mood swings, anxiety and paranoia.  </w:t>
      </w:r>
    </w:p>
    <w:p w:rsidR="0020006F" w:rsidRPr="008F486C" w:rsidRDefault="0020006F" w:rsidP="00A42269">
      <w:pPr>
        <w:pStyle w:val="ListParagraph"/>
        <w:tabs>
          <w:tab w:val="left" w:pos="3840"/>
        </w:tabs>
        <w:spacing w:line="360" w:lineRule="auto"/>
        <w:jc w:val="both"/>
        <w:rPr>
          <w:sz w:val="22"/>
          <w:szCs w:val="22"/>
        </w:rPr>
      </w:pPr>
    </w:p>
    <w:p w:rsidR="008F486C" w:rsidRDefault="008F486C" w:rsidP="008F486C">
      <w:pPr>
        <w:spacing w:line="360" w:lineRule="auto"/>
        <w:jc w:val="both"/>
        <w:rPr>
          <w:rFonts w:eastAsia="MS Mincho"/>
          <w:sz w:val="22"/>
          <w:szCs w:val="22"/>
          <w:lang w:val="en-US"/>
        </w:rPr>
      </w:pPr>
      <w:r w:rsidRPr="008F486C">
        <w:rPr>
          <w:rFonts w:eastAsia="MS Mincho"/>
          <w:sz w:val="22"/>
          <w:szCs w:val="22"/>
          <w:lang w:val="en-US"/>
        </w:rPr>
        <w:t>We are keen to circulate our message around parents</w:t>
      </w:r>
      <w:r w:rsidR="00164836">
        <w:rPr>
          <w:rFonts w:eastAsia="MS Mincho"/>
          <w:sz w:val="22"/>
          <w:szCs w:val="22"/>
          <w:lang w:val="en-US"/>
        </w:rPr>
        <w:t>/guardians</w:t>
      </w:r>
      <w:r w:rsidRPr="008F486C">
        <w:rPr>
          <w:rFonts w:eastAsia="MS Mincho"/>
          <w:sz w:val="22"/>
          <w:szCs w:val="22"/>
          <w:lang w:val="en-US"/>
        </w:rPr>
        <w:t xml:space="preserve"> to ensure </w:t>
      </w:r>
      <w:r>
        <w:rPr>
          <w:rFonts w:eastAsia="MS Mincho"/>
          <w:sz w:val="22"/>
          <w:szCs w:val="22"/>
          <w:lang w:val="en-US"/>
        </w:rPr>
        <w:t xml:space="preserve">you </w:t>
      </w:r>
      <w:r w:rsidRPr="008F486C">
        <w:rPr>
          <w:rFonts w:eastAsia="MS Mincho"/>
          <w:sz w:val="22"/>
          <w:szCs w:val="22"/>
          <w:lang w:val="en-US"/>
        </w:rPr>
        <w:t>are fully informed of the da</w:t>
      </w:r>
      <w:r>
        <w:rPr>
          <w:rFonts w:eastAsia="MS Mincho"/>
          <w:sz w:val="22"/>
          <w:szCs w:val="22"/>
          <w:lang w:val="en-US"/>
        </w:rPr>
        <w:t>ngers</w:t>
      </w:r>
      <w:r w:rsidR="003F493E">
        <w:rPr>
          <w:rFonts w:eastAsia="MS Mincho"/>
          <w:sz w:val="22"/>
          <w:szCs w:val="22"/>
          <w:lang w:val="en-US"/>
        </w:rPr>
        <w:t xml:space="preserve"> young people may</w:t>
      </w:r>
      <w:r w:rsidRPr="008F486C">
        <w:rPr>
          <w:rFonts w:eastAsia="MS Mincho"/>
          <w:sz w:val="22"/>
          <w:szCs w:val="22"/>
          <w:lang w:val="en-US"/>
        </w:rPr>
        <w:t xml:space="preserve"> face.  We feel it is particularly important </w:t>
      </w:r>
      <w:r>
        <w:rPr>
          <w:rFonts w:eastAsia="MS Mincho"/>
          <w:sz w:val="22"/>
          <w:szCs w:val="22"/>
          <w:lang w:val="en-US"/>
        </w:rPr>
        <w:t xml:space="preserve">for you </w:t>
      </w:r>
      <w:r w:rsidRPr="008F486C">
        <w:rPr>
          <w:rFonts w:eastAsia="MS Mincho"/>
          <w:sz w:val="22"/>
          <w:szCs w:val="22"/>
          <w:lang w:val="en-US"/>
        </w:rPr>
        <w:t>to be</w:t>
      </w:r>
      <w:r>
        <w:rPr>
          <w:rFonts w:eastAsia="MS Mincho"/>
          <w:sz w:val="22"/>
          <w:szCs w:val="22"/>
          <w:lang w:val="en-US"/>
        </w:rPr>
        <w:t xml:space="preserve"> fully</w:t>
      </w:r>
      <w:r w:rsidRPr="008F486C">
        <w:rPr>
          <w:rFonts w:eastAsia="MS Mincho"/>
          <w:sz w:val="22"/>
          <w:szCs w:val="22"/>
          <w:lang w:val="en-US"/>
        </w:rPr>
        <w:t xml:space="preserve"> aware of the associated dangers</w:t>
      </w:r>
      <w:r w:rsidR="005C3974">
        <w:rPr>
          <w:rFonts w:eastAsia="MS Mincho"/>
          <w:sz w:val="22"/>
          <w:szCs w:val="22"/>
          <w:lang w:val="en-US"/>
        </w:rPr>
        <w:t>,</w:t>
      </w:r>
      <w:r w:rsidRPr="008F486C">
        <w:rPr>
          <w:rFonts w:eastAsia="MS Mincho"/>
          <w:sz w:val="22"/>
          <w:szCs w:val="22"/>
          <w:lang w:val="en-US"/>
        </w:rPr>
        <w:t xml:space="preserve"> as well a</w:t>
      </w:r>
      <w:r>
        <w:rPr>
          <w:rFonts w:eastAsia="MS Mincho"/>
          <w:sz w:val="22"/>
          <w:szCs w:val="22"/>
          <w:lang w:val="en-US"/>
        </w:rPr>
        <w:t xml:space="preserve">s how to seek support for your </w:t>
      </w:r>
      <w:r w:rsidRPr="008F486C">
        <w:rPr>
          <w:rFonts w:eastAsia="MS Mincho"/>
          <w:sz w:val="22"/>
          <w:szCs w:val="22"/>
          <w:lang w:val="en-US"/>
        </w:rPr>
        <w:t xml:space="preserve">child if required.    </w:t>
      </w:r>
    </w:p>
    <w:p w:rsidR="001E4E3F" w:rsidRDefault="001E4E3F" w:rsidP="008F486C">
      <w:pPr>
        <w:spacing w:line="360" w:lineRule="auto"/>
        <w:jc w:val="both"/>
        <w:rPr>
          <w:rFonts w:eastAsia="MS Mincho"/>
          <w:sz w:val="22"/>
          <w:szCs w:val="22"/>
          <w:lang w:val="en-US"/>
        </w:rPr>
      </w:pPr>
    </w:p>
    <w:p w:rsidR="001E4E3F" w:rsidRDefault="001E4E3F" w:rsidP="001E4E3F">
      <w:pPr>
        <w:spacing w:line="360" w:lineRule="auto"/>
        <w:rPr>
          <w:sz w:val="22"/>
          <w:szCs w:val="22"/>
        </w:rPr>
      </w:pPr>
    </w:p>
    <w:p w:rsidR="001E4E3F" w:rsidRDefault="001E4E3F" w:rsidP="001E4E3F">
      <w:pPr>
        <w:spacing w:line="360" w:lineRule="auto"/>
        <w:rPr>
          <w:sz w:val="22"/>
          <w:szCs w:val="22"/>
        </w:rPr>
      </w:pPr>
    </w:p>
    <w:p w:rsidR="001E4E3F" w:rsidRDefault="001E4E3F" w:rsidP="001E4E3F">
      <w:pPr>
        <w:spacing w:line="360" w:lineRule="auto"/>
        <w:rPr>
          <w:sz w:val="22"/>
          <w:szCs w:val="22"/>
        </w:rPr>
      </w:pPr>
    </w:p>
    <w:p w:rsidR="00B41388" w:rsidRDefault="00B41388" w:rsidP="00B41388">
      <w:pPr>
        <w:spacing w:line="360" w:lineRule="auto"/>
        <w:jc w:val="both"/>
        <w:rPr>
          <w:sz w:val="22"/>
          <w:szCs w:val="22"/>
        </w:rPr>
      </w:pPr>
      <w:r w:rsidRPr="00B41388">
        <w:rPr>
          <w:sz w:val="22"/>
          <w:szCs w:val="22"/>
        </w:rPr>
        <w:lastRenderedPageBreak/>
        <w:t>Concern reg</w:t>
      </w:r>
      <w:r>
        <w:rPr>
          <w:sz w:val="22"/>
          <w:szCs w:val="22"/>
        </w:rPr>
        <w:t xml:space="preserve">arding the use of vape oils </w:t>
      </w:r>
      <w:r w:rsidRPr="00B41388">
        <w:rPr>
          <w:sz w:val="22"/>
          <w:szCs w:val="22"/>
        </w:rPr>
        <w:t xml:space="preserve">prompted the Public Health Agency to issue several </w:t>
      </w:r>
      <w:hyperlink r:id="rId7" w:history="1">
        <w:r w:rsidRPr="00B41388">
          <w:rPr>
            <w:rStyle w:val="Hyperlink"/>
            <w:sz w:val="22"/>
            <w:szCs w:val="22"/>
          </w:rPr>
          <w:t>warnings</w:t>
        </w:r>
      </w:hyperlink>
      <w:r w:rsidRPr="00B41388">
        <w:rPr>
          <w:sz w:val="22"/>
          <w:szCs w:val="22"/>
        </w:rPr>
        <w:t xml:space="preserve"> to highlight the difficulty in regulating the intake of synthetic cannabinoids when they are inhaled.  </w:t>
      </w:r>
      <w:r>
        <w:rPr>
          <w:sz w:val="22"/>
          <w:szCs w:val="22"/>
        </w:rPr>
        <w:t>This linked page has useful advice for parents.</w:t>
      </w:r>
    </w:p>
    <w:p w:rsidR="00CD34D1" w:rsidRDefault="00CD34D1" w:rsidP="00B41388">
      <w:pPr>
        <w:spacing w:line="360" w:lineRule="auto"/>
        <w:jc w:val="both"/>
        <w:rPr>
          <w:sz w:val="22"/>
          <w:szCs w:val="22"/>
        </w:rPr>
      </w:pPr>
    </w:p>
    <w:p w:rsidR="00CD34D1" w:rsidRDefault="003C73C6" w:rsidP="00B41388">
      <w:pPr>
        <w:spacing w:line="360" w:lineRule="auto"/>
        <w:jc w:val="both"/>
        <w:rPr>
          <w:sz w:val="22"/>
          <w:szCs w:val="22"/>
        </w:rPr>
      </w:pPr>
      <w:hyperlink r:id="rId8" w:history="1">
        <w:r w:rsidR="00CD34D1" w:rsidRPr="001E70BC">
          <w:rPr>
            <w:rStyle w:val="Hyperlink"/>
            <w:sz w:val="22"/>
            <w:szCs w:val="22"/>
          </w:rPr>
          <w:t>https://www.publichealth.hscni.net/news/spice-vaping-warning-issued-0</w:t>
        </w:r>
      </w:hyperlink>
      <w:r w:rsidR="00CD34D1">
        <w:rPr>
          <w:sz w:val="22"/>
          <w:szCs w:val="22"/>
        </w:rPr>
        <w:t xml:space="preserve"> </w:t>
      </w:r>
    </w:p>
    <w:p w:rsidR="00164836" w:rsidRDefault="00164836" w:rsidP="00B41388">
      <w:pPr>
        <w:spacing w:line="360" w:lineRule="auto"/>
        <w:jc w:val="both"/>
        <w:rPr>
          <w:sz w:val="22"/>
          <w:szCs w:val="22"/>
        </w:rPr>
      </w:pPr>
    </w:p>
    <w:p w:rsidR="00164836" w:rsidRPr="00E9696F" w:rsidRDefault="00164836" w:rsidP="00164836">
      <w:pPr>
        <w:spacing w:line="360" w:lineRule="auto"/>
        <w:jc w:val="both"/>
        <w:rPr>
          <w:sz w:val="22"/>
          <w:szCs w:val="22"/>
        </w:rPr>
      </w:pPr>
      <w:r w:rsidRPr="00E9696F">
        <w:rPr>
          <w:sz w:val="22"/>
          <w:szCs w:val="22"/>
        </w:rPr>
        <w:t>PHA would encourage parents and guardians to talk to young people about the da</w:t>
      </w:r>
      <w:r w:rsidR="003F493E">
        <w:rPr>
          <w:sz w:val="22"/>
          <w:szCs w:val="22"/>
        </w:rPr>
        <w:t>ngers of substance misuse.  I</w:t>
      </w:r>
      <w:r w:rsidRPr="00E9696F">
        <w:rPr>
          <w:sz w:val="22"/>
          <w:szCs w:val="22"/>
        </w:rPr>
        <w:t xml:space="preserve">t isn’t always an easy thing to do but there is a useful leaflet giving advice on how to approach this subject at </w:t>
      </w:r>
      <w:hyperlink r:id="rId9" w:history="1">
        <w:r w:rsidRPr="00E9696F">
          <w:rPr>
            <w:rStyle w:val="Hyperlink"/>
            <w:sz w:val="22"/>
            <w:szCs w:val="22"/>
          </w:rPr>
          <w:t>www.pha.site/YouChildandDrugs</w:t>
        </w:r>
      </w:hyperlink>
    </w:p>
    <w:p w:rsidR="00164836" w:rsidRDefault="00164836" w:rsidP="00B41388">
      <w:pPr>
        <w:spacing w:line="360" w:lineRule="auto"/>
        <w:jc w:val="both"/>
        <w:rPr>
          <w:sz w:val="22"/>
          <w:szCs w:val="22"/>
        </w:rPr>
      </w:pPr>
    </w:p>
    <w:p w:rsidR="00B41388" w:rsidRPr="00B41388" w:rsidRDefault="00B41388" w:rsidP="00B41388">
      <w:pPr>
        <w:spacing w:line="360" w:lineRule="auto"/>
        <w:jc w:val="both"/>
        <w:rPr>
          <w:sz w:val="22"/>
          <w:szCs w:val="22"/>
        </w:rPr>
      </w:pPr>
    </w:p>
    <w:p w:rsidR="001E4E3F" w:rsidRDefault="001E4E3F" w:rsidP="001E4E3F">
      <w:pPr>
        <w:spacing w:line="360" w:lineRule="auto"/>
        <w:rPr>
          <w:sz w:val="22"/>
          <w:szCs w:val="22"/>
        </w:rPr>
      </w:pPr>
      <w:r w:rsidRPr="001E4E3F">
        <w:rPr>
          <w:sz w:val="22"/>
          <w:szCs w:val="22"/>
        </w:rPr>
        <w:t xml:space="preserve">The PHA funded service Connections is available to provide information, advice, signposting and awareness raising initiatives.  </w:t>
      </w:r>
      <w:r>
        <w:rPr>
          <w:sz w:val="22"/>
          <w:szCs w:val="22"/>
        </w:rPr>
        <w:t xml:space="preserve"> </w:t>
      </w:r>
      <w:r w:rsidRPr="001E4E3F">
        <w:rPr>
          <w:sz w:val="22"/>
          <w:szCs w:val="22"/>
        </w:rPr>
        <w:t xml:space="preserve">   </w:t>
      </w:r>
    </w:p>
    <w:p w:rsidR="001E4E3F" w:rsidRDefault="001E4E3F" w:rsidP="001E4E3F">
      <w:pPr>
        <w:spacing w:line="360" w:lineRule="auto"/>
        <w:rPr>
          <w:sz w:val="22"/>
          <w:szCs w:val="22"/>
        </w:rPr>
      </w:pPr>
    </w:p>
    <w:p w:rsidR="001E4E3F" w:rsidRPr="001E4E3F" w:rsidRDefault="001E4E3F" w:rsidP="001E4E3F">
      <w:pPr>
        <w:spacing w:line="360" w:lineRule="auto"/>
        <w:rPr>
          <w:sz w:val="22"/>
          <w:szCs w:val="22"/>
        </w:rPr>
      </w:pPr>
      <w:r w:rsidRPr="001E4E3F">
        <w:rPr>
          <w:bCs/>
          <w:sz w:val="20"/>
          <w:szCs w:val="20"/>
          <w:lang w:val="en-US"/>
        </w:rPr>
        <w:t>BHSCT</w:t>
      </w:r>
      <w:r w:rsidRPr="001E4E3F">
        <w:rPr>
          <w:bCs/>
          <w:sz w:val="20"/>
          <w:szCs w:val="20"/>
          <w:lang w:val="en-US" w:eastAsia="en-GB"/>
        </w:rPr>
        <w:t xml:space="preserve"> (Belfast)</w:t>
      </w:r>
      <w:r w:rsidRPr="001E4E3F">
        <w:rPr>
          <w:bCs/>
          <w:sz w:val="20"/>
          <w:szCs w:val="20"/>
          <w:lang w:val="en-US" w:eastAsia="en-GB"/>
        </w:rPr>
        <w:tab/>
      </w:r>
      <w:r w:rsidRPr="001E4E3F">
        <w:rPr>
          <w:bCs/>
          <w:sz w:val="20"/>
          <w:szCs w:val="20"/>
          <w:lang w:val="en-US" w:eastAsia="en-GB"/>
        </w:rPr>
        <w:tab/>
      </w:r>
      <w:hyperlink r:id="rId10" w:history="1">
        <w:r w:rsidRPr="001E4E3F">
          <w:rPr>
            <w:bCs/>
            <w:color w:val="0000FF"/>
            <w:sz w:val="20"/>
            <w:szCs w:val="20"/>
            <w:u w:val="single"/>
            <w:lang w:val="en-US"/>
          </w:rPr>
          <w:t>connections@bdact.info</w:t>
        </w:r>
      </w:hyperlink>
      <w:r w:rsidRPr="001E4E3F">
        <w:rPr>
          <w:bCs/>
          <w:sz w:val="20"/>
          <w:szCs w:val="20"/>
          <w:lang w:val="en-US" w:eastAsia="en-GB"/>
        </w:rPr>
        <w:t xml:space="preserve"> </w:t>
      </w:r>
      <w:r w:rsidRPr="001E4E3F">
        <w:rPr>
          <w:bCs/>
          <w:sz w:val="20"/>
          <w:szCs w:val="20"/>
          <w:lang w:val="en-US" w:eastAsia="en-GB"/>
        </w:rPr>
        <w:tab/>
      </w:r>
      <w:r w:rsidRPr="001E4E3F">
        <w:rPr>
          <w:bCs/>
          <w:sz w:val="20"/>
          <w:szCs w:val="20"/>
          <w:lang w:val="en-US" w:eastAsia="en-GB"/>
        </w:rPr>
        <w:tab/>
      </w:r>
      <w:r w:rsidRPr="001E4E3F">
        <w:rPr>
          <w:bCs/>
          <w:sz w:val="20"/>
          <w:szCs w:val="20"/>
          <w:lang w:val="en-US" w:eastAsia="en-GB"/>
        </w:rPr>
        <w:tab/>
      </w:r>
      <w:r w:rsidRPr="001E4E3F">
        <w:rPr>
          <w:bCs/>
          <w:sz w:val="20"/>
          <w:szCs w:val="20"/>
          <w:lang w:val="en-US"/>
        </w:rPr>
        <w:t>028 9084 0555</w:t>
      </w:r>
    </w:p>
    <w:p w:rsidR="001E4E3F" w:rsidRPr="001E4E3F" w:rsidRDefault="001E4E3F" w:rsidP="001E4E3F">
      <w:pPr>
        <w:keepNext/>
        <w:shd w:val="clear" w:color="auto" w:fill="FFFFFF"/>
        <w:spacing w:before="240" w:after="60"/>
        <w:outlineLvl w:val="2"/>
        <w:rPr>
          <w:bCs/>
          <w:sz w:val="20"/>
          <w:szCs w:val="20"/>
          <w:lang w:val="en-US"/>
        </w:rPr>
      </w:pPr>
      <w:r w:rsidRPr="001E4E3F">
        <w:rPr>
          <w:bCs/>
          <w:sz w:val="20"/>
          <w:szCs w:val="20"/>
          <w:lang w:val="en-US"/>
        </w:rPr>
        <w:t>NHSCT (Northern)</w:t>
      </w:r>
      <w:r w:rsidRPr="001E4E3F">
        <w:rPr>
          <w:bCs/>
          <w:sz w:val="20"/>
          <w:szCs w:val="20"/>
          <w:lang w:val="en-US"/>
        </w:rPr>
        <w:tab/>
      </w:r>
      <w:r w:rsidRPr="001E4E3F">
        <w:rPr>
          <w:bCs/>
          <w:sz w:val="20"/>
          <w:szCs w:val="20"/>
          <w:lang w:val="en-US"/>
        </w:rPr>
        <w:tab/>
      </w:r>
      <w:hyperlink r:id="rId11" w:history="1">
        <w:r w:rsidRPr="001E4E3F">
          <w:rPr>
            <w:bCs/>
            <w:color w:val="0000FF"/>
            <w:sz w:val="20"/>
            <w:szCs w:val="20"/>
            <w:u w:val="single"/>
            <w:lang w:val="en-US"/>
          </w:rPr>
          <w:t>connections@ndact.info</w:t>
        </w:r>
      </w:hyperlink>
      <w:r w:rsidRPr="001E4E3F">
        <w:rPr>
          <w:bCs/>
          <w:sz w:val="20"/>
          <w:szCs w:val="20"/>
          <w:lang w:val="en-US"/>
        </w:rPr>
        <w:tab/>
      </w:r>
      <w:r w:rsidRPr="001E4E3F">
        <w:rPr>
          <w:bCs/>
          <w:sz w:val="20"/>
          <w:szCs w:val="20"/>
          <w:lang w:val="en-US"/>
        </w:rPr>
        <w:tab/>
      </w:r>
      <w:r w:rsidRPr="001E4E3F">
        <w:rPr>
          <w:bCs/>
          <w:sz w:val="20"/>
          <w:szCs w:val="20"/>
          <w:lang w:val="en-US"/>
        </w:rPr>
        <w:tab/>
      </w:r>
      <w:r w:rsidRPr="001E4E3F">
        <w:rPr>
          <w:bCs/>
          <w:sz w:val="20"/>
          <w:szCs w:val="20"/>
          <w:lang w:val="en-US"/>
        </w:rPr>
        <w:tab/>
        <w:t>028 2568 9306</w:t>
      </w:r>
    </w:p>
    <w:p w:rsidR="001E4E3F" w:rsidRPr="001E4E3F" w:rsidRDefault="001E4E3F" w:rsidP="001E4E3F">
      <w:pPr>
        <w:keepNext/>
        <w:shd w:val="clear" w:color="auto" w:fill="FFFFFF"/>
        <w:spacing w:before="240" w:after="60"/>
        <w:outlineLvl w:val="2"/>
        <w:rPr>
          <w:bCs/>
          <w:sz w:val="20"/>
          <w:szCs w:val="20"/>
          <w:lang w:val="en-US"/>
        </w:rPr>
      </w:pPr>
      <w:r w:rsidRPr="001E4E3F">
        <w:rPr>
          <w:bCs/>
          <w:sz w:val="20"/>
          <w:szCs w:val="20"/>
          <w:lang w:val="en-US"/>
        </w:rPr>
        <w:t>SEHSCT (South Eastern)</w:t>
      </w:r>
      <w:r w:rsidRPr="001E4E3F">
        <w:rPr>
          <w:bCs/>
          <w:sz w:val="20"/>
          <w:szCs w:val="20"/>
          <w:lang w:val="en-US"/>
        </w:rPr>
        <w:tab/>
      </w:r>
      <w:hyperlink r:id="rId12" w:history="1">
        <w:r w:rsidRPr="001E4E3F">
          <w:rPr>
            <w:bCs/>
            <w:color w:val="0000FF"/>
            <w:sz w:val="20"/>
            <w:szCs w:val="20"/>
            <w:u w:val="single"/>
            <w:lang w:val="en-US"/>
          </w:rPr>
          <w:t>connections@sedact.info</w:t>
        </w:r>
      </w:hyperlink>
      <w:r w:rsidRPr="001E4E3F">
        <w:rPr>
          <w:bCs/>
          <w:sz w:val="20"/>
          <w:szCs w:val="20"/>
          <w:lang w:val="en-US"/>
        </w:rPr>
        <w:tab/>
      </w:r>
      <w:r w:rsidRPr="001E4E3F">
        <w:rPr>
          <w:bCs/>
          <w:sz w:val="20"/>
          <w:szCs w:val="20"/>
          <w:lang w:val="en-US"/>
        </w:rPr>
        <w:tab/>
      </w:r>
      <w:r w:rsidRPr="001E4E3F">
        <w:rPr>
          <w:bCs/>
          <w:sz w:val="20"/>
          <w:szCs w:val="20"/>
          <w:lang w:val="en-US"/>
        </w:rPr>
        <w:tab/>
        <w:t>0800 254 5123</w:t>
      </w:r>
    </w:p>
    <w:p w:rsidR="001E4E3F" w:rsidRPr="001E4E3F" w:rsidRDefault="001E4E3F" w:rsidP="001E4E3F">
      <w:pPr>
        <w:keepNext/>
        <w:shd w:val="clear" w:color="auto" w:fill="FFFFFF"/>
        <w:spacing w:before="240" w:after="60"/>
        <w:outlineLvl w:val="2"/>
        <w:rPr>
          <w:bCs/>
          <w:sz w:val="20"/>
          <w:szCs w:val="20"/>
          <w:lang w:val="en-US"/>
        </w:rPr>
      </w:pPr>
      <w:r w:rsidRPr="001E4E3F">
        <w:rPr>
          <w:bCs/>
          <w:sz w:val="20"/>
          <w:szCs w:val="20"/>
          <w:lang w:val="en-US"/>
        </w:rPr>
        <w:t>SHSCT (Southern)</w:t>
      </w:r>
      <w:r w:rsidRPr="001E4E3F">
        <w:rPr>
          <w:bCs/>
          <w:sz w:val="20"/>
          <w:szCs w:val="20"/>
          <w:lang w:val="en-US"/>
        </w:rPr>
        <w:tab/>
      </w:r>
      <w:r w:rsidRPr="001E4E3F">
        <w:rPr>
          <w:bCs/>
          <w:sz w:val="20"/>
          <w:szCs w:val="20"/>
          <w:lang w:val="en-US"/>
        </w:rPr>
        <w:tab/>
      </w:r>
      <w:hyperlink r:id="rId13" w:history="1">
        <w:r w:rsidRPr="001E4E3F">
          <w:rPr>
            <w:bCs/>
            <w:color w:val="0000FF"/>
            <w:sz w:val="20"/>
            <w:szCs w:val="20"/>
            <w:u w:val="single"/>
            <w:lang w:val="en-US"/>
          </w:rPr>
          <w:t>connections@sdact.info</w:t>
        </w:r>
      </w:hyperlink>
      <w:r w:rsidRPr="001E4E3F">
        <w:rPr>
          <w:bCs/>
          <w:sz w:val="20"/>
          <w:szCs w:val="20"/>
          <w:lang w:val="en-US"/>
        </w:rPr>
        <w:tab/>
      </w:r>
      <w:r w:rsidRPr="001E4E3F">
        <w:rPr>
          <w:bCs/>
          <w:sz w:val="20"/>
          <w:szCs w:val="20"/>
          <w:lang w:val="en-US"/>
        </w:rPr>
        <w:tab/>
      </w:r>
      <w:r w:rsidRPr="001E4E3F">
        <w:rPr>
          <w:bCs/>
          <w:sz w:val="20"/>
          <w:szCs w:val="20"/>
          <w:lang w:val="en-US"/>
        </w:rPr>
        <w:tab/>
      </w:r>
      <w:r w:rsidRPr="001E4E3F">
        <w:rPr>
          <w:bCs/>
          <w:sz w:val="20"/>
          <w:szCs w:val="20"/>
          <w:lang w:val="en-US"/>
        </w:rPr>
        <w:tab/>
        <w:t>028 3832 2714</w:t>
      </w:r>
    </w:p>
    <w:p w:rsidR="001E4E3F" w:rsidRPr="001E4E3F" w:rsidRDefault="001E4E3F" w:rsidP="001E4E3F">
      <w:pPr>
        <w:keepNext/>
        <w:shd w:val="clear" w:color="auto" w:fill="FFFFFF"/>
        <w:spacing w:before="240" w:after="60"/>
        <w:outlineLvl w:val="2"/>
        <w:rPr>
          <w:bCs/>
          <w:sz w:val="20"/>
          <w:szCs w:val="20"/>
          <w:lang w:val="en-US"/>
        </w:rPr>
      </w:pPr>
      <w:r w:rsidRPr="001E4E3F">
        <w:rPr>
          <w:bCs/>
          <w:sz w:val="20"/>
          <w:szCs w:val="20"/>
          <w:lang w:val="en-US"/>
        </w:rPr>
        <w:t>WHSCT (Western)</w:t>
      </w:r>
      <w:r w:rsidRPr="001E4E3F">
        <w:rPr>
          <w:bCs/>
          <w:sz w:val="20"/>
          <w:szCs w:val="20"/>
          <w:lang w:val="en-US"/>
        </w:rPr>
        <w:tab/>
      </w:r>
      <w:r w:rsidRPr="001E4E3F">
        <w:rPr>
          <w:bCs/>
          <w:sz w:val="20"/>
          <w:szCs w:val="20"/>
          <w:lang w:val="en-US"/>
        </w:rPr>
        <w:tab/>
      </w:r>
      <w:hyperlink r:id="rId14" w:history="1">
        <w:r w:rsidRPr="001E4E3F">
          <w:rPr>
            <w:bCs/>
            <w:color w:val="0000FF"/>
            <w:sz w:val="20"/>
            <w:szCs w:val="20"/>
            <w:u w:val="single"/>
            <w:lang w:val="en-US"/>
          </w:rPr>
          <w:t>connections@wdact.info</w:t>
        </w:r>
      </w:hyperlink>
      <w:r w:rsidRPr="001E4E3F">
        <w:rPr>
          <w:bCs/>
          <w:sz w:val="20"/>
          <w:szCs w:val="20"/>
          <w:lang w:val="en-US"/>
        </w:rPr>
        <w:tab/>
      </w:r>
      <w:r w:rsidRPr="001E4E3F">
        <w:rPr>
          <w:bCs/>
          <w:sz w:val="20"/>
          <w:szCs w:val="20"/>
          <w:lang w:val="en-US"/>
        </w:rPr>
        <w:tab/>
      </w:r>
      <w:r w:rsidRPr="001E4E3F">
        <w:rPr>
          <w:bCs/>
          <w:sz w:val="20"/>
          <w:szCs w:val="20"/>
          <w:lang w:val="en-US"/>
        </w:rPr>
        <w:tab/>
        <w:t>0800 254 5123</w:t>
      </w:r>
    </w:p>
    <w:p w:rsidR="001E4E3F" w:rsidRPr="001E4E3F" w:rsidRDefault="001E4E3F" w:rsidP="001E4E3F">
      <w:pPr>
        <w:rPr>
          <w:color w:val="1F497D"/>
          <w:sz w:val="22"/>
          <w:szCs w:val="22"/>
        </w:rPr>
      </w:pPr>
    </w:p>
    <w:p w:rsidR="001E4E3F" w:rsidRPr="001E4E3F" w:rsidRDefault="001E4E3F" w:rsidP="001E4E3F">
      <w:pPr>
        <w:jc w:val="center"/>
        <w:rPr>
          <w:sz w:val="22"/>
          <w:szCs w:val="22"/>
        </w:rPr>
      </w:pPr>
    </w:p>
    <w:p w:rsidR="001E4E3F" w:rsidRPr="001E4E3F" w:rsidRDefault="001E4E3F" w:rsidP="001E4E3F">
      <w:pPr>
        <w:spacing w:line="360" w:lineRule="auto"/>
        <w:jc w:val="both"/>
        <w:rPr>
          <w:sz w:val="22"/>
          <w:szCs w:val="22"/>
        </w:rPr>
      </w:pPr>
    </w:p>
    <w:p w:rsidR="001E4E3F" w:rsidRPr="001E4E3F" w:rsidRDefault="001E4E3F" w:rsidP="001E4E3F">
      <w:pPr>
        <w:spacing w:line="360" w:lineRule="auto"/>
        <w:jc w:val="center"/>
        <w:rPr>
          <w:sz w:val="22"/>
          <w:szCs w:val="22"/>
        </w:rPr>
      </w:pPr>
    </w:p>
    <w:p w:rsidR="001E4E3F" w:rsidRPr="001E4E3F" w:rsidRDefault="001E4E3F" w:rsidP="001E4E3F">
      <w:pPr>
        <w:spacing w:line="360" w:lineRule="auto"/>
        <w:jc w:val="center"/>
        <w:rPr>
          <w:sz w:val="20"/>
          <w:szCs w:val="20"/>
        </w:rPr>
      </w:pPr>
      <w:r w:rsidRPr="001E4E3F">
        <w:rPr>
          <w:sz w:val="20"/>
          <w:szCs w:val="20"/>
        </w:rPr>
        <w:t xml:space="preserve">For further support information and services please visit the website at </w:t>
      </w:r>
      <w:hyperlink r:id="rId15" w:history="1">
        <w:r w:rsidRPr="001E4E3F">
          <w:rPr>
            <w:color w:val="0000FF"/>
            <w:sz w:val="20"/>
            <w:szCs w:val="20"/>
            <w:u w:val="single"/>
          </w:rPr>
          <w:t>Drugs and Alcohol | NI</w:t>
        </w:r>
      </w:hyperlink>
    </w:p>
    <w:p w:rsidR="001E4E3F" w:rsidRPr="001E4E3F" w:rsidRDefault="001E4E3F" w:rsidP="001E4E3F">
      <w:pPr>
        <w:rPr>
          <w:sz w:val="22"/>
          <w:szCs w:val="22"/>
        </w:rPr>
      </w:pPr>
    </w:p>
    <w:p w:rsidR="001E4E3F" w:rsidRPr="008F486C" w:rsidRDefault="001E4E3F" w:rsidP="008F486C">
      <w:pPr>
        <w:spacing w:line="360" w:lineRule="auto"/>
        <w:jc w:val="both"/>
        <w:rPr>
          <w:rFonts w:eastAsia="MS Mincho"/>
          <w:sz w:val="22"/>
          <w:szCs w:val="22"/>
          <w:lang w:val="en-US"/>
        </w:rPr>
      </w:pPr>
    </w:p>
    <w:p w:rsidR="00380478" w:rsidRDefault="003C73C6" w:rsidP="0020006F">
      <w:pPr>
        <w:pStyle w:val="ListParagraph"/>
      </w:pPr>
    </w:p>
    <w:sectPr w:rsidR="0038047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CAC" w:rsidRDefault="00524CAC" w:rsidP="007516A0">
      <w:r>
        <w:separator/>
      </w:r>
    </w:p>
  </w:endnote>
  <w:endnote w:type="continuationSeparator" w:id="0">
    <w:p w:rsidR="00524CAC" w:rsidRDefault="00524CAC" w:rsidP="0075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F2" w:rsidRDefault="00B62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A0" w:rsidRDefault="00B625F2">
    <w:pPr>
      <w:pStyle w:val="Footer"/>
    </w:pPr>
    <w:r>
      <w:rPr>
        <w:noProof/>
        <w:sz w:val="22"/>
        <w:szCs w:val="2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2425700</wp:posOffset>
          </wp:positionH>
          <wp:positionV relativeFrom="paragraph">
            <wp:posOffset>-104140</wp:posOffset>
          </wp:positionV>
          <wp:extent cx="1962150" cy="54151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541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2DB">
      <w:rPr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-418465</wp:posOffset>
          </wp:positionV>
          <wp:extent cx="989661" cy="990600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NI hi-res (rgb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661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6A0" w:rsidRPr="007516A0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-875665</wp:posOffset>
          </wp:positionH>
          <wp:positionV relativeFrom="paragraph">
            <wp:posOffset>-300990</wp:posOffset>
          </wp:positionV>
          <wp:extent cx="2893060" cy="762000"/>
          <wp:effectExtent l="0" t="0" r="2540" b="0"/>
          <wp:wrapSquare wrapText="bothSides"/>
          <wp:docPr id="2" name="Picture 2" descr="C:\Users\W002032GIBSON\AppData\Local\Microsoft\Windows\INetCache\Content.Outlook\L7LHV96G\PH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002032GIBSON\AppData\Local\Microsoft\Windows\INetCache\Content.Outlook\L7LHV96G\PHA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0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F2" w:rsidRDefault="00B62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CAC" w:rsidRDefault="00524CAC" w:rsidP="007516A0">
      <w:r>
        <w:separator/>
      </w:r>
    </w:p>
  </w:footnote>
  <w:footnote w:type="continuationSeparator" w:id="0">
    <w:p w:rsidR="00524CAC" w:rsidRDefault="00524CAC" w:rsidP="0075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F2" w:rsidRDefault="00B62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F2" w:rsidRDefault="00B62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F2" w:rsidRDefault="00B62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DDF"/>
    <w:multiLevelType w:val="hybridMultilevel"/>
    <w:tmpl w:val="3C98E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62D3"/>
    <w:multiLevelType w:val="hybridMultilevel"/>
    <w:tmpl w:val="FF3E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6F"/>
    <w:rsid w:val="00164836"/>
    <w:rsid w:val="001E4E3F"/>
    <w:rsid w:val="0020006F"/>
    <w:rsid w:val="002D52DB"/>
    <w:rsid w:val="003C73C6"/>
    <w:rsid w:val="003F493E"/>
    <w:rsid w:val="00524CAC"/>
    <w:rsid w:val="005C3974"/>
    <w:rsid w:val="0072506D"/>
    <w:rsid w:val="007516A0"/>
    <w:rsid w:val="0077675E"/>
    <w:rsid w:val="00841643"/>
    <w:rsid w:val="008F486C"/>
    <w:rsid w:val="00A31D90"/>
    <w:rsid w:val="00A42269"/>
    <w:rsid w:val="00B41388"/>
    <w:rsid w:val="00B625F2"/>
    <w:rsid w:val="00CD34D1"/>
    <w:rsid w:val="00D7250F"/>
    <w:rsid w:val="00D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8A11C1B-4E74-4C7F-BC76-2ACCBCCB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6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06F"/>
    <w:pPr>
      <w:ind w:left="720"/>
      <w:contextualSpacing/>
    </w:pPr>
  </w:style>
  <w:style w:type="character" w:styleId="Hyperlink">
    <w:name w:val="Hyperlink"/>
    <w:uiPriority w:val="99"/>
    <w:unhideWhenUsed/>
    <w:rsid w:val="00B413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38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6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6A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6A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health.hscni.net/news/spice-vaping-warning-issued-0" TargetMode="External"/><Relationship Id="rId13" Type="http://schemas.openxmlformats.org/officeDocument/2006/relationships/hyperlink" Target="mailto:connections@sdact.inf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publichealth.hscni.net/news/spice-vaping-warning-issued-0" TargetMode="External"/><Relationship Id="rId12" Type="http://schemas.openxmlformats.org/officeDocument/2006/relationships/hyperlink" Target="mailto:connections@sedact.inf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nections@ndact.inf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ugsandalcoholni.info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nections@bdact.inf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ha.site/YouChildandDrugs" TargetMode="External"/><Relationship Id="rId14" Type="http://schemas.openxmlformats.org/officeDocument/2006/relationships/hyperlink" Target="mailto:connections@wdact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PSNI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 Joanne</dc:creator>
  <cp:keywords/>
  <dc:description/>
  <cp:lastModifiedBy>K Franklin</cp:lastModifiedBy>
  <cp:revision>2</cp:revision>
  <dcterms:created xsi:type="dcterms:W3CDTF">2021-06-18T13:43:00Z</dcterms:created>
  <dcterms:modified xsi:type="dcterms:W3CDTF">2021-06-18T13:43:00Z</dcterms:modified>
</cp:coreProperties>
</file>